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96E8CD0" w:rsidR="00152A13" w:rsidRPr="00856508" w:rsidRDefault="00231F8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12A4A7C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815806">
              <w:rPr>
                <w:rFonts w:ascii="Tahoma" w:hAnsi="Tahoma" w:cs="Tahoma"/>
              </w:rPr>
              <w:t xml:space="preserve">Rebeca Elizabeth Hernández Sandoval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71BB0610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1580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Contaduría </w:t>
            </w:r>
          </w:p>
          <w:p w14:paraId="3E0D423A" w14:textId="12E6C59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C0E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</w:t>
            </w:r>
            <w:r w:rsidR="0081580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6</w:t>
            </w:r>
            <w:r w:rsidR="00DC0E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-2010</w:t>
            </w:r>
          </w:p>
          <w:p w14:paraId="49B24611" w14:textId="77777777" w:rsidR="00815806" w:rsidRDefault="00BA3E7F" w:rsidP="00815806">
            <w:pPr>
              <w:jc w:val="both"/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1580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Contaduría y Administración </w:t>
            </w:r>
            <w:r w:rsidR="00C503AF">
              <w:t xml:space="preserve">   </w:t>
            </w:r>
          </w:p>
          <w:p w14:paraId="12688D69" w14:textId="2BBE96F7" w:rsidR="00C503AF" w:rsidRPr="00C503AF" w:rsidRDefault="00C503AF" w:rsidP="00815806">
            <w:pPr>
              <w:jc w:val="both"/>
              <w:rPr>
                <w:rFonts w:ascii="Tahoma" w:hAnsi="Tahoma" w:cs="Tahoma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71D3282D" w:rsidR="008F0271" w:rsidRPr="00B9228A" w:rsidRDefault="00BA3E7F" w:rsidP="00552D21">
            <w:pPr>
              <w:jc w:val="both"/>
              <w:rPr>
                <w:rFonts w:ascii="Tahoma" w:hAnsi="Tahoma" w:cs="Tahoma"/>
              </w:rPr>
            </w:pPr>
            <w:r w:rsidRPr="00B9228A">
              <w:rPr>
                <w:rFonts w:ascii="Tahoma" w:hAnsi="Tahoma" w:cs="Tahoma"/>
              </w:rPr>
              <w:t>Empresa</w:t>
            </w:r>
            <w:r w:rsidR="004F2194" w:rsidRPr="00B9228A">
              <w:rPr>
                <w:rFonts w:ascii="Tahoma" w:hAnsi="Tahoma" w:cs="Tahoma"/>
              </w:rPr>
              <w:t>:</w:t>
            </w:r>
            <w:r w:rsidR="00AD61CA" w:rsidRPr="00B9228A">
              <w:rPr>
                <w:rFonts w:ascii="Tahoma" w:hAnsi="Tahoma" w:cs="Tahoma"/>
              </w:rPr>
              <w:t xml:space="preserve"> </w:t>
            </w:r>
            <w:r w:rsidR="00815806" w:rsidRPr="00B9228A">
              <w:rPr>
                <w:rFonts w:ascii="Tahoma" w:hAnsi="Tahoma" w:cs="Tahoma"/>
              </w:rPr>
              <w:t>SIKA TRANSPORTES S.A de C.V</w:t>
            </w:r>
          </w:p>
          <w:p w14:paraId="6C8F7BF2" w14:textId="799D31F9" w:rsidR="005D10E7" w:rsidRPr="00B9228A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B9228A">
              <w:rPr>
                <w:rFonts w:ascii="Tahoma" w:hAnsi="Tahoma" w:cs="Tahoma"/>
              </w:rPr>
              <w:t>Periodo</w:t>
            </w:r>
            <w:r w:rsidR="004F2194" w:rsidRPr="00B9228A">
              <w:rPr>
                <w:rFonts w:ascii="Tahoma" w:hAnsi="Tahoma" w:cs="Tahoma"/>
              </w:rPr>
              <w:t xml:space="preserve">: </w:t>
            </w:r>
            <w:r w:rsidR="00815806" w:rsidRPr="00B9228A">
              <w:rPr>
                <w:rFonts w:ascii="Tahoma" w:hAnsi="Tahoma" w:cs="Tahoma"/>
              </w:rPr>
              <w:t>2018-2023</w:t>
            </w:r>
          </w:p>
          <w:p w14:paraId="4694FC33" w14:textId="28C06C5E" w:rsidR="00D17692" w:rsidRPr="00B9228A" w:rsidRDefault="00BA3E7F" w:rsidP="00D17692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B9228A">
              <w:rPr>
                <w:rFonts w:ascii="Tahoma" w:hAnsi="Tahoma" w:cs="Tahoma"/>
              </w:rPr>
              <w:t>Cargo</w:t>
            </w:r>
            <w:r w:rsidR="004F2194" w:rsidRPr="00B9228A">
              <w:rPr>
                <w:rFonts w:ascii="Tahoma" w:hAnsi="Tahoma" w:cs="Tahoma"/>
              </w:rPr>
              <w:t>:</w:t>
            </w:r>
            <w:r w:rsidR="00B846DE" w:rsidRPr="00B9228A">
              <w:rPr>
                <w:rFonts w:ascii="Tahoma" w:hAnsi="Tahoma" w:cs="Tahoma"/>
              </w:rPr>
              <w:t xml:space="preserve"> </w:t>
            </w:r>
            <w:r w:rsidR="00815806" w:rsidRPr="00B9228A">
              <w:rPr>
                <w:rFonts w:ascii="Tahoma" w:hAnsi="Tahoma" w:cs="Tahoma"/>
              </w:rPr>
              <w:t xml:space="preserve">Analista de Nomina </w:t>
            </w:r>
          </w:p>
          <w:p w14:paraId="09F05F26" w14:textId="1812F5C4" w:rsidR="00D17692" w:rsidRPr="00AA1544" w:rsidRDefault="00D17692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FD585" w14:textId="77777777" w:rsidR="002D203C" w:rsidRDefault="002D203C" w:rsidP="00527FC7">
      <w:pPr>
        <w:spacing w:after="0" w:line="240" w:lineRule="auto"/>
      </w:pPr>
      <w:r>
        <w:separator/>
      </w:r>
    </w:p>
  </w:endnote>
  <w:endnote w:type="continuationSeparator" w:id="0">
    <w:p w14:paraId="67EE4149" w14:textId="77777777" w:rsidR="002D203C" w:rsidRDefault="002D203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C0C1F" w14:textId="77777777" w:rsidR="002D203C" w:rsidRDefault="002D203C" w:rsidP="00527FC7">
      <w:pPr>
        <w:spacing w:after="0" w:line="240" w:lineRule="auto"/>
      </w:pPr>
      <w:r>
        <w:separator/>
      </w:r>
    </w:p>
  </w:footnote>
  <w:footnote w:type="continuationSeparator" w:id="0">
    <w:p w14:paraId="3406AEC8" w14:textId="77777777" w:rsidR="002D203C" w:rsidRDefault="002D203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90516"/>
    <w:rsid w:val="002C54F2"/>
    <w:rsid w:val="002C5BE0"/>
    <w:rsid w:val="002C6784"/>
    <w:rsid w:val="002D203C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4297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951ED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B06D55"/>
    <w:rsid w:val="00B24761"/>
    <w:rsid w:val="00B26608"/>
    <w:rsid w:val="00B30F4B"/>
    <w:rsid w:val="00B37873"/>
    <w:rsid w:val="00B43DB6"/>
    <w:rsid w:val="00B71AAD"/>
    <w:rsid w:val="00B81865"/>
    <w:rsid w:val="00B823C7"/>
    <w:rsid w:val="00B842C1"/>
    <w:rsid w:val="00B846DE"/>
    <w:rsid w:val="00B86CAD"/>
    <w:rsid w:val="00B9228A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0EE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2024-05-28T15:08:00Z</dcterms:created>
  <dcterms:modified xsi:type="dcterms:W3CDTF">2024-05-28T23:04:00Z</dcterms:modified>
</cp:coreProperties>
</file>